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5C8" w:rsidRDefault="00B075C8" w:rsidP="00B075C8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COMPRA DE ENERGIA</w:t>
      </w:r>
    </w:p>
    <w:p w:rsidR="00B075C8" w:rsidRPr="00812A1C" w:rsidRDefault="00B075C8" w:rsidP="00B075C8">
      <w:pPr>
        <w:jc w:val="both"/>
        <w:rPr>
          <w:rFonts w:ascii="Arial" w:hAnsi="Arial" w:cs="Arial"/>
        </w:rPr>
      </w:pPr>
    </w:p>
    <w:p w:rsidR="00B075C8" w:rsidRPr="00812A1C" w:rsidRDefault="00B075C8" w:rsidP="00B075C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Formular y realizar seguimiento y control a los programas y actividades relacionadas con la compra de energía para asegurar el suministro del servicio a los clientes atendidos por la Empresa. </w:t>
      </w:r>
    </w:p>
    <w:p w:rsidR="00B075C8" w:rsidRPr="00812A1C" w:rsidRDefault="00B075C8" w:rsidP="00B075C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Gestionar el desarrollo y mantenimiento de los aplicativos para el modelamiento y análisis de información del mercado de energía mayorista. </w:t>
      </w:r>
    </w:p>
    <w:p w:rsidR="00B075C8" w:rsidRPr="00812A1C" w:rsidRDefault="00B075C8" w:rsidP="00B075C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Garantizar el mantenimiento y actualización de la información de compra de energía para los mercados regulado y no regulado.</w:t>
      </w:r>
    </w:p>
    <w:p w:rsidR="00B075C8" w:rsidRPr="00812A1C" w:rsidRDefault="00B075C8" w:rsidP="00B075C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Realizar la programación, ejecución, supervisión y control de presupuestos y costos, correspondientes a las transacciones con el mercado de energía Mayorista.</w:t>
      </w:r>
    </w:p>
    <w:p w:rsidR="00B075C8" w:rsidRPr="00812A1C" w:rsidRDefault="00B075C8" w:rsidP="00B075C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Realizar el balance de demandas y de las transacciones comerciales asociadas a la compra de Energía.</w:t>
      </w:r>
    </w:p>
    <w:p w:rsidR="00B075C8" w:rsidRPr="00812A1C" w:rsidRDefault="00B075C8" w:rsidP="00B075C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Realizar la validación de las operaciones comerciales relacionadas con la compra de Energía correspondientes a la administración de fronteras comerciales. </w:t>
      </w:r>
    </w:p>
    <w:p w:rsidR="00B075C8" w:rsidRPr="00812A1C" w:rsidRDefault="00B075C8" w:rsidP="00B075C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Gestionar y reportar la información del Mercado de Energía Mayorista requerida a nivel interno y externo, relacionada con contratos de compra de Energía.</w:t>
      </w:r>
    </w:p>
    <w:p w:rsidR="00B075C8" w:rsidRPr="00812A1C" w:rsidRDefault="00B075C8" w:rsidP="00B075C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Realizar la planificación, ejecución, supervisión, control de presupuestos y costos, liquidación, facturación, gestión de pagos por cargos por uso y transacciones en general, entre la Empresa y los operadores de red (</w:t>
      </w:r>
      <w:proofErr w:type="spellStart"/>
      <w:r w:rsidRPr="00812A1C">
        <w:rPr>
          <w:rFonts w:ascii="Arial" w:hAnsi="Arial" w:cs="Arial"/>
        </w:rPr>
        <w:t>ORs</w:t>
      </w:r>
      <w:proofErr w:type="spellEnd"/>
      <w:r w:rsidRPr="00812A1C">
        <w:rPr>
          <w:rFonts w:ascii="Arial" w:hAnsi="Arial" w:cs="Arial"/>
        </w:rPr>
        <w:t>), en los mercados externos donde se atiendan clientes finales.</w:t>
      </w:r>
    </w:p>
    <w:p w:rsidR="00B075C8" w:rsidRPr="00812A1C" w:rsidRDefault="00B075C8" w:rsidP="00B075C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Conciliar y efectuar seguimiento de las diferencias presentadas en el proceso de liquidación de los cargos por uso con otros operadores de red.</w:t>
      </w:r>
    </w:p>
    <w:p w:rsidR="00B075C8" w:rsidRPr="00812A1C" w:rsidRDefault="00B075C8" w:rsidP="00B075C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Gestionar la compra de energía a mediano y largo plazo por convocatoria o solicitud comercial, y a corto plazo en bolsa, de acuerdo con las políticas de cobertura y estrategias definidas por la Gerencia.</w:t>
      </w:r>
    </w:p>
    <w:p w:rsidR="00B075C8" w:rsidRPr="00812A1C" w:rsidRDefault="00B075C8" w:rsidP="00B075C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Realizar análisis e investigaciones de mercado respecto a las modalidades de Compra de Energía y sugerir acciones de mejora que beneficien a la Empresa. </w:t>
      </w:r>
    </w:p>
    <w:p w:rsidR="00B075C8" w:rsidRPr="00812A1C" w:rsidRDefault="00B075C8" w:rsidP="00B075C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Realizar la gestión contractual para la compra de energía, incluyendo las actividades que dan cumplimiento a los requisitos administrativos y legales que formalizan la relación contractual. </w:t>
      </w:r>
    </w:p>
    <w:p w:rsidR="00B075C8" w:rsidRPr="00812A1C" w:rsidRDefault="00B075C8" w:rsidP="00B075C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Evaluar el desempeño de la gestión de compra de energía y tomar las acciones que sean necesarias para la rentabilidad del Negocio.</w:t>
      </w:r>
    </w:p>
    <w:p w:rsidR="00B075C8" w:rsidRPr="00812A1C" w:rsidRDefault="00B075C8" w:rsidP="00B075C8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0D7FB6" w:rsidRPr="00B075C8" w:rsidRDefault="000D7FB6" w:rsidP="00B075C8">
      <w:pPr>
        <w:rPr>
          <w:lang w:val="es-CO"/>
        </w:rPr>
      </w:pPr>
      <w:bookmarkStart w:id="0" w:name="_GoBack"/>
      <w:bookmarkEnd w:id="0"/>
    </w:p>
    <w:sectPr w:rsidR="000D7FB6" w:rsidRPr="00B075C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D33FC7"/>
    <w:multiLevelType w:val="hybridMultilevel"/>
    <w:tmpl w:val="F04891AC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5C8"/>
    <w:rsid w:val="000D7FB6"/>
    <w:rsid w:val="00B0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B7F6F-21FB-4FAC-8800-0E233D0EC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75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B075C8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B075C8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2021-02-10T01:27:00Z</dcterms:created>
  <dcterms:modified xsi:type="dcterms:W3CDTF">2021-02-10T01:27:00Z</dcterms:modified>
</cp:coreProperties>
</file>