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C9" w:rsidRDefault="002F72C9" w:rsidP="002F72C9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DIRECCIÓN DE CONTROL DISCIPLINARIO</w:t>
      </w:r>
      <w:r w:rsidR="005964EF">
        <w:rPr>
          <w:rFonts w:ascii="Arial" w:hAnsi="Arial" w:cs="Arial"/>
          <w:b/>
        </w:rPr>
        <w:t xml:space="preserve"> DE INSTRUCCIÓN</w:t>
      </w:r>
    </w:p>
    <w:p w:rsidR="002F72C9" w:rsidRPr="00812A1C" w:rsidRDefault="002F72C9" w:rsidP="002F72C9">
      <w:pPr>
        <w:jc w:val="both"/>
        <w:rPr>
          <w:rFonts w:ascii="Arial" w:hAnsi="Arial" w:cs="Arial"/>
        </w:rPr>
      </w:pPr>
    </w:p>
    <w:p w:rsidR="002F72C9" w:rsidRPr="00812A1C" w:rsidRDefault="005964EF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Planear las actividades de capacitación y socialización que permitan sensibilizar e incentivar el deber ser de los servidores públicos en el desarrollo de sus funciones, ajustándose a la aplicación del régimen disciplinario</w:t>
      </w:r>
    </w:p>
    <w:p w:rsidR="002F72C9" w:rsidRPr="00812A1C" w:rsidRDefault="005964EF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Planear, organizar, dirigir y controlar actividades propias del área, verificando el cumplimiento de los objetivos trazados.</w:t>
      </w:r>
    </w:p>
    <w:p w:rsidR="002F72C9" w:rsidRPr="00812A1C" w:rsidRDefault="005964EF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Recomendar a la gerencia, la adopción de políticas tendientes a la preservación y protección de los recursos humanos, financieros, tecnológicos y físicos que le hayan asignado para el desarrollo de sus competencias.</w:t>
      </w:r>
    </w:p>
    <w:p w:rsidR="002F72C9" w:rsidRPr="00812A1C" w:rsidRDefault="005964EF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Revisar y presentar el presupuesto de la dependencia y realizar seguimiento a la ejecución de acuerdo con los lineamientos aplicables</w:t>
      </w:r>
    </w:p>
    <w:p w:rsidR="002F72C9" w:rsidRPr="00812A1C" w:rsidRDefault="005964EF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Gestionar el cumplimiento de los lineamientos del sistema de evaluación de los servidores públicos adscritos al área</w:t>
      </w:r>
    </w:p>
    <w:p w:rsidR="002F72C9" w:rsidRPr="00812A1C" w:rsidRDefault="005964EF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Gestionar el cumplimiento de las disposiciones del sistema de seguridad y salud en el trabajo aplicables a la gestión</w:t>
      </w:r>
    </w:p>
    <w:p w:rsidR="002F72C9" w:rsidRPr="00812A1C" w:rsidRDefault="005964EF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Aplicar y difundir las normas expedidas por la Empresa en materia de autocontrol, autogestión y autorregulación</w:t>
      </w:r>
    </w:p>
    <w:p w:rsidR="005964EF" w:rsidRDefault="005964EF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Adelantar las actividades en temas concretos que pueda plantearle el superior jerárquico con el fin de atender las delegaciones de carácter empresarial.</w:t>
      </w:r>
    </w:p>
    <w:p w:rsidR="002F72C9" w:rsidRPr="00812A1C" w:rsidRDefault="005964EF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Garantizar la efectiva administración de los recursos humanos, financieros, tecnológicos y físicos, así como los equipos y valores que le sean encomendados para el buen funcionamiento de las áreas funcionales adscritas a la dependencia</w:t>
      </w:r>
    </w:p>
    <w:p w:rsidR="002F72C9" w:rsidRPr="00812A1C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Garantizar el cumplimiento de los requerimientos exigidos en el Estatuto y/o Manual de Contratación de la Empresa, frente a las contrataciones que adelanten sus áreas </w:t>
      </w:r>
    </w:p>
    <w:p w:rsidR="002F72C9" w:rsidRPr="00812A1C" w:rsidRDefault="009367E4" w:rsidP="002F72C9">
      <w:pPr>
        <w:pStyle w:val="Prrafodelista"/>
        <w:numPr>
          <w:ilvl w:val="0"/>
          <w:numId w:val="1"/>
        </w:numPr>
        <w:spacing w:before="0" w:after="0"/>
      </w:pPr>
      <w:r>
        <w:rPr>
          <w:rFonts w:ascii="Arial" w:hAnsi="Arial" w:cs="Arial"/>
          <w:lang w:val="es-MX"/>
        </w:rPr>
        <w:t>Cumplir y asegurar el cumplimiento de las disposiciones de Seguridad de la Información aplicables a la gestión del área de conformidad con los lineamientos, políticas y normativa aplicable.</w:t>
      </w:r>
    </w:p>
    <w:p w:rsidR="002F72C9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Garantizar el cumplimiento de las directrices para asegurar la debida atención a los requerimientos e información de los diferentes grupos de valor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Dirigir, armonizar y controlar las actividades administrativas y/o técnicas que desarrollan las áreas adscritas a su dependencia para el cumplimiento efectivo de las estrategias del negocio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Responder por los informes solicitados por los organismos de control y clientes internos, relacionados con el área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Gestionar la adecuación de espacios de trabajo que generen y promuevan condiciones de seguridad y salud de los trabajadores adscritos a la dependencia conforme la normativa aplicable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Gestionar y responder por la debida ejecución de los planes, programas, proyectos y acciones a cargo de las áreas que conforman la dependencia para el cumplimento de la estrategia y objetivos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Gestionar las actividades necesarias para mitigar el impacto de riesgos en los procedimientos de su área conforme a los lineamientos de la empresa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Gestionar, administrar e implementar la actualización oportuna y estandarización de procesos y procedimientos correspondientes a las actividades que desarrollan sus áreas en el repositorio oficial de la empresa, en cumplimiento del Sistema de Gestión de Calidad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Asegurar la efectiva producción, mantenimiento y conservación de los documentos relacionados con la gestión del subproceso conforme los lineamientos de gestión documental de la Empresa.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Interactuar con las diferentes dependencias de EMCALI, con el fin de conformar y participar en los equipos de trabajo que se requieran, en relación con la gestión del área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Participar de las instancias y/o comités que le sean designados</w:t>
      </w:r>
    </w:p>
    <w:p w:rsidR="00D930BB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Participar en la definición de estrategias, en relación con la protección de documentos, </w:t>
      </w:r>
      <w:r w:rsidR="00D930BB">
        <w:rPr>
          <w:rFonts w:ascii="Arial" w:hAnsi="Arial" w:cs="Arial"/>
          <w:lang w:val="es-MX"/>
        </w:rPr>
        <w:t>sistemas de información, valores y seguridad física de la infraestructura de la empresa asociados a las responsabilidades del área.</w:t>
      </w:r>
    </w:p>
    <w:p w:rsidR="00D930BB" w:rsidRDefault="00D930B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Responder por la presentación de los informes de gestión pertinentes</w:t>
      </w:r>
    </w:p>
    <w:p w:rsidR="00D930BB" w:rsidRDefault="00D930B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Garantizar la debida aplicación de la administración integral de los riesgos inherentes a la gestión</w:t>
      </w:r>
    </w:p>
    <w:p w:rsidR="00D930BB" w:rsidRDefault="00D930B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lastRenderedPageBreak/>
        <w:t>Responder por la eficiencia, control de calidad y mejoramiento continuo de los procesos y prestación de los servicios bajo su responsabilidad, con una adecuada administración de riesgos</w:t>
      </w:r>
    </w:p>
    <w:p w:rsidR="00D930BB" w:rsidRDefault="00D930B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Realizar la programación de las actividades sistemáticas del área que permitan el cumplimiento de los objetivos y la implementación de las estrategias identificando su secuencia</w:t>
      </w:r>
    </w:p>
    <w:p w:rsidR="00D930BB" w:rsidRDefault="00D930B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Responder por el cumplimiento de normas constitucionales, legales e internas expedidas por la Empresa, aplicables a la gestión</w:t>
      </w:r>
    </w:p>
    <w:p w:rsidR="007D12D7" w:rsidRDefault="00D930B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Acatar metodologías y procedimientos para la implementación de pr</w:t>
      </w:r>
      <w:r w:rsidR="007D12D7">
        <w:rPr>
          <w:rFonts w:ascii="Arial" w:hAnsi="Arial" w:cs="Arial"/>
          <w:lang w:val="es-MX"/>
        </w:rPr>
        <w:t>oyectos y programas que permitan el desarrollo de las competencias del área</w:t>
      </w:r>
    </w:p>
    <w:p w:rsidR="007D12D7" w:rsidRDefault="007D12D7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Administrar y controlar situaciones relacionadas con personal activo adscrito a la dependencia</w:t>
      </w:r>
    </w:p>
    <w:p w:rsidR="007D12D7" w:rsidRDefault="007D12D7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Asegurar el cumplimiento de la función disciplinaria en la etapa de instrucción mediante el trámite de los respectivos procesos</w:t>
      </w:r>
    </w:p>
    <w:p w:rsidR="007D12D7" w:rsidRDefault="007D12D7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Adoptar y gestionar el mantenimiento de la memoria institucional de los procesos a su cargo que permita evidenciar y documentar el avance de los procesos y los resultados obtenidos</w:t>
      </w:r>
    </w:p>
    <w:p w:rsidR="009367E4" w:rsidRDefault="009367E4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</w:t>
      </w:r>
      <w:r w:rsidR="003748B6">
        <w:rPr>
          <w:rFonts w:ascii="Arial" w:hAnsi="Arial" w:cs="Arial"/>
          <w:lang w:val="es-MX"/>
        </w:rPr>
        <w:t xml:space="preserve">Liderar y gestionar la realización de programas de comunicación y divulgación de la ley disciplinaria, en coordinación con el área de comunicaciones de la empresa, para concientizar a los servidores públicos y disminuir el índice de ocurrencia de conductas disciplinables </w:t>
      </w:r>
    </w:p>
    <w:p w:rsidR="003748B6" w:rsidRDefault="003748B6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Evaluar los planes, programas, proyectos  y acciones de sus áreas funcionales, tendientes al cumplimiento de las competencias del área</w:t>
      </w:r>
    </w:p>
    <w:p w:rsidR="003748B6" w:rsidRDefault="003748B6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Verificar y controlar los resultados de los planes, programas y actividades de sus áreas funcionales.</w:t>
      </w:r>
    </w:p>
    <w:p w:rsidR="003748B6" w:rsidRDefault="003748B6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Verificar y hacer seguimiento al cumplimiento de los indicadores de gestión de sus áreas funcionales</w:t>
      </w:r>
    </w:p>
    <w:p w:rsidR="003748B6" w:rsidRPr="00812A1C" w:rsidRDefault="003748B6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Implementar las acciones preventivas y correctivas que sean necesarias para el cumplimiento de las funciones del área y realizar su seguimiento</w:t>
      </w:r>
      <w:bookmarkStart w:id="0" w:name="_GoBack"/>
      <w:bookmarkEnd w:id="0"/>
    </w:p>
    <w:p w:rsidR="002F72C9" w:rsidRPr="00812A1C" w:rsidRDefault="002F72C9" w:rsidP="002F72C9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735203" w:rsidRPr="002F72C9" w:rsidRDefault="00735203">
      <w:pPr>
        <w:rPr>
          <w:lang w:val="es-CO"/>
        </w:rPr>
      </w:pPr>
    </w:p>
    <w:sectPr w:rsidR="00735203" w:rsidRPr="002F72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E74C2"/>
    <w:multiLevelType w:val="hybridMultilevel"/>
    <w:tmpl w:val="FD1CCB2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C9"/>
    <w:rsid w:val="002F72C9"/>
    <w:rsid w:val="003748B6"/>
    <w:rsid w:val="005964EF"/>
    <w:rsid w:val="00735203"/>
    <w:rsid w:val="007D12D7"/>
    <w:rsid w:val="009367E4"/>
    <w:rsid w:val="00D9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10D2D-E174-44E2-A602-8296B5AB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2F72C9"/>
    <w:pPr>
      <w:spacing w:before="120" w:after="120"/>
      <w:ind w:left="708"/>
      <w:jc w:val="both"/>
    </w:pPr>
    <w:rPr>
      <w:rFonts w:ascii="Tahoma" w:hAnsi="Tahoma"/>
    </w:rPr>
  </w:style>
  <w:style w:type="paragraph" w:styleId="NormalWeb">
    <w:name w:val="Normal (Web)"/>
    <w:basedOn w:val="Normal"/>
    <w:uiPriority w:val="99"/>
    <w:rsid w:val="002F72C9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2F72C9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913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Beatriz Elena Perez Saldarriaga</cp:lastModifiedBy>
  <cp:revision>2</cp:revision>
  <dcterms:created xsi:type="dcterms:W3CDTF">2021-02-09T20:18:00Z</dcterms:created>
  <dcterms:modified xsi:type="dcterms:W3CDTF">2024-01-25T17:27:00Z</dcterms:modified>
</cp:coreProperties>
</file>